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164" w:tblpY="226"/>
        <w:tblW w:w="10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78"/>
        <w:gridCol w:w="5228"/>
      </w:tblGrid>
      <w:tr w:rsidR="009F7929" w:rsidRPr="00011871" w14:paraId="0C96A07D" w14:textId="77777777" w:rsidTr="003C56E5">
        <w:tblPrEx>
          <w:tblCellMar>
            <w:top w:w="0" w:type="dxa"/>
            <w:bottom w:w="0" w:type="dxa"/>
          </w:tblCellMar>
        </w:tblPrEx>
        <w:trPr>
          <w:trHeight w:val="1812"/>
        </w:trPr>
        <w:tc>
          <w:tcPr>
            <w:tcW w:w="5478" w:type="dxa"/>
            <w:tcBorders>
              <w:top w:val="nil"/>
              <w:left w:val="nil"/>
              <w:bottom w:val="nil"/>
              <w:right w:val="nil"/>
            </w:tcBorders>
          </w:tcPr>
          <w:p w14:paraId="36A95210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bookmarkStart w:id="0" w:name="_Hlk130309084"/>
            <w:r w:rsidRPr="00011871">
              <w:rPr>
                <w:b/>
                <w:szCs w:val="28"/>
              </w:rPr>
              <w:t xml:space="preserve">ШЕЛАНГЕРСКАЯ СЕЛЬСКАЯ </w:t>
            </w:r>
          </w:p>
          <w:p w14:paraId="18BDFFFD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>АДМИНИСТРАЦИЯ</w:t>
            </w:r>
          </w:p>
          <w:p w14:paraId="4C124E06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 xml:space="preserve">ЗВЕНИГОВСКОГО </w:t>
            </w:r>
          </w:p>
          <w:p w14:paraId="75481019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>МУНИЦИПАЛЬНОГО РАЙОНА</w:t>
            </w:r>
          </w:p>
          <w:p w14:paraId="689E79B4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>РЕСПУБЛИКИ МАРИЙ ЭЛ</w:t>
            </w:r>
          </w:p>
          <w:p w14:paraId="22AFDA84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</w:p>
          <w:p w14:paraId="4F5EB18D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>ПОСТАНОВЛЕНИЕ</w:t>
            </w:r>
          </w:p>
        </w:tc>
        <w:tc>
          <w:tcPr>
            <w:tcW w:w="5228" w:type="dxa"/>
            <w:tcBorders>
              <w:top w:val="nil"/>
              <w:left w:val="nil"/>
              <w:bottom w:val="nil"/>
              <w:right w:val="nil"/>
            </w:tcBorders>
          </w:tcPr>
          <w:p w14:paraId="7ECE3F84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>МАРИЙ ЭЛ РЕСПУБЛИКЫСЕ</w:t>
            </w:r>
          </w:p>
          <w:p w14:paraId="4967AE3A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>ЗВЕНИГОВО МУНИЦИПАЛ</w:t>
            </w:r>
          </w:p>
          <w:p w14:paraId="2993C9E7" w14:textId="485DE424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 xml:space="preserve"> РАЙОНЫН                                                    ШОЛЕҤЕР ЯЛ КУНДЕМ                                                         АДМИНИСТРАЦИЙЖЕ</w:t>
            </w:r>
          </w:p>
          <w:p w14:paraId="25B56CCD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</w:p>
          <w:p w14:paraId="3C1BABB2" w14:textId="77777777" w:rsidR="009F7929" w:rsidRPr="00011871" w:rsidRDefault="009F7929" w:rsidP="003C56E5">
            <w:pPr>
              <w:jc w:val="center"/>
              <w:rPr>
                <w:b/>
                <w:szCs w:val="28"/>
              </w:rPr>
            </w:pPr>
            <w:r w:rsidRPr="00011871">
              <w:rPr>
                <w:b/>
                <w:szCs w:val="28"/>
              </w:rPr>
              <w:t>ПУНЧАЛ</w:t>
            </w:r>
          </w:p>
        </w:tc>
      </w:tr>
    </w:tbl>
    <w:p w14:paraId="141E057D" w14:textId="77777777" w:rsidR="009F7929" w:rsidRPr="00926BF0" w:rsidRDefault="009F7929" w:rsidP="009F7929">
      <w:pPr>
        <w:jc w:val="center"/>
        <w:rPr>
          <w:b/>
          <w:szCs w:val="28"/>
        </w:rPr>
      </w:pPr>
      <w:bookmarkStart w:id="1" w:name="_GoBack"/>
      <w:bookmarkEnd w:id="0"/>
      <w:bookmarkEnd w:id="1"/>
    </w:p>
    <w:p w14:paraId="68DEA3F0" w14:textId="5B6A7227" w:rsidR="009F7929" w:rsidRDefault="00CD39FF" w:rsidP="009F7929">
      <w:pPr>
        <w:spacing w:line="280" w:lineRule="exact"/>
        <w:ind w:left="2940"/>
      </w:pPr>
      <w:r>
        <w:t xml:space="preserve">      </w:t>
      </w:r>
      <w:r w:rsidR="009F7929">
        <w:t xml:space="preserve">от </w:t>
      </w:r>
      <w:r w:rsidR="009F7929">
        <w:t>14 апреля 2</w:t>
      </w:r>
      <w:r w:rsidR="009F7929">
        <w:t>02</w:t>
      </w:r>
      <w:r w:rsidR="009F7929">
        <w:t>3</w:t>
      </w:r>
      <w:r w:rsidR="009F7929">
        <w:t xml:space="preserve">г. № </w:t>
      </w:r>
      <w:r w:rsidR="009F7929">
        <w:t>36</w:t>
      </w:r>
    </w:p>
    <w:p w14:paraId="7DBF7575" w14:textId="77777777" w:rsidR="00CD39FF" w:rsidRDefault="00CD39FF" w:rsidP="009F7929">
      <w:pPr>
        <w:spacing w:line="280" w:lineRule="exact"/>
        <w:ind w:left="2940"/>
      </w:pPr>
    </w:p>
    <w:p w14:paraId="4C6F35D5" w14:textId="77777777" w:rsidR="00CD39FF" w:rsidRPr="00CD39FF" w:rsidRDefault="00CD39FF" w:rsidP="00CD39FF">
      <w:pPr>
        <w:shd w:val="clear" w:color="auto" w:fill="FFFFFF"/>
        <w:jc w:val="center"/>
        <w:rPr>
          <w:b/>
          <w:bCs/>
          <w:color w:val="1A1A1A"/>
          <w:szCs w:val="28"/>
        </w:rPr>
      </w:pPr>
      <w:r w:rsidRPr="00CD39FF">
        <w:rPr>
          <w:b/>
          <w:bCs/>
          <w:color w:val="1A1A1A"/>
          <w:szCs w:val="28"/>
        </w:rPr>
        <w:t>Об установлении особого противопожарного режима и ограничении</w:t>
      </w:r>
    </w:p>
    <w:p w14:paraId="6171101B" w14:textId="77777777" w:rsidR="00CD39FF" w:rsidRPr="00CD39FF" w:rsidRDefault="00CD39FF" w:rsidP="00CD39FF">
      <w:pPr>
        <w:shd w:val="clear" w:color="auto" w:fill="FFFFFF"/>
        <w:jc w:val="center"/>
        <w:rPr>
          <w:b/>
          <w:bCs/>
          <w:color w:val="1A1A1A"/>
          <w:szCs w:val="28"/>
        </w:rPr>
      </w:pPr>
      <w:r w:rsidRPr="00CD39FF">
        <w:rPr>
          <w:b/>
          <w:bCs/>
          <w:color w:val="1A1A1A"/>
          <w:szCs w:val="28"/>
        </w:rPr>
        <w:t>пребывания граждан в лесах и въездах в них транспортных средств</w:t>
      </w:r>
    </w:p>
    <w:p w14:paraId="4983D2F2" w14:textId="77777777" w:rsidR="00CD39FF" w:rsidRPr="00CD39FF" w:rsidRDefault="00CD39FF" w:rsidP="00CD39FF">
      <w:pPr>
        <w:shd w:val="clear" w:color="auto" w:fill="FFFFFF"/>
        <w:jc w:val="center"/>
        <w:rPr>
          <w:b/>
          <w:bCs/>
          <w:color w:val="1A1A1A"/>
          <w:szCs w:val="28"/>
        </w:rPr>
      </w:pPr>
      <w:r w:rsidRPr="00CD39FF">
        <w:rPr>
          <w:b/>
          <w:bCs/>
          <w:color w:val="1A1A1A"/>
          <w:szCs w:val="28"/>
        </w:rPr>
        <w:t xml:space="preserve">на территории </w:t>
      </w:r>
      <w:r>
        <w:rPr>
          <w:b/>
          <w:bCs/>
          <w:color w:val="1A1A1A"/>
          <w:szCs w:val="28"/>
        </w:rPr>
        <w:t xml:space="preserve">Шелангерского </w:t>
      </w:r>
      <w:r w:rsidRPr="00CD39FF">
        <w:rPr>
          <w:b/>
          <w:bCs/>
          <w:color w:val="1A1A1A"/>
          <w:szCs w:val="28"/>
        </w:rPr>
        <w:t>сельского поселения</w:t>
      </w:r>
    </w:p>
    <w:p w14:paraId="7B46210F" w14:textId="77777777" w:rsidR="00CD39FF" w:rsidRDefault="00CD39FF" w:rsidP="009F7929">
      <w:pPr>
        <w:spacing w:line="280" w:lineRule="exact"/>
        <w:ind w:left="2940"/>
        <w:rPr>
          <w:b/>
          <w:bCs/>
          <w:szCs w:val="28"/>
        </w:rPr>
      </w:pPr>
    </w:p>
    <w:p w14:paraId="0F112DE8" w14:textId="0ED17509" w:rsidR="009F7929" w:rsidRDefault="009F7929" w:rsidP="009F7929">
      <w:pPr>
        <w:keepNext/>
        <w:widowControl w:val="0"/>
        <w:autoSpaceDE w:val="0"/>
        <w:autoSpaceDN w:val="0"/>
        <w:spacing w:before="240" w:after="60"/>
        <w:ind w:firstLine="708"/>
        <w:jc w:val="both"/>
        <w:outlineLvl w:val="3"/>
        <w:rPr>
          <w:bCs/>
          <w:sz w:val="26"/>
          <w:szCs w:val="26"/>
        </w:rPr>
      </w:pPr>
      <w:r>
        <w:rPr>
          <w:bCs/>
          <w:color w:val="000000"/>
          <w:sz w:val="26"/>
          <w:szCs w:val="26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 «Об утверждении Правил противопожарного режима в Российской Федерации</w:t>
      </w:r>
      <w:r>
        <w:rPr>
          <w:bCs/>
          <w:color w:val="000000"/>
          <w:sz w:val="26"/>
          <w:szCs w:val="26"/>
        </w:rPr>
        <w:t>,</w:t>
      </w:r>
      <w:r>
        <w:rPr>
          <w:bCs/>
          <w:color w:val="000000"/>
          <w:sz w:val="26"/>
          <w:szCs w:val="26"/>
        </w:rPr>
        <w:t xml:space="preserve">  в целях предупреждения пожаров и гибели на них людей, обеспечения пожарной безопасности в лесах, повышения бдительности населения района и всех видов пожарной охраны</w:t>
      </w:r>
      <w:r>
        <w:rPr>
          <w:bCs/>
          <w:sz w:val="26"/>
          <w:szCs w:val="26"/>
        </w:rPr>
        <w:t>, Шелангерская сельская администрация</w:t>
      </w:r>
    </w:p>
    <w:p w14:paraId="34F21CE7" w14:textId="77777777" w:rsidR="009F7929" w:rsidRDefault="009F7929" w:rsidP="009F7929">
      <w:pPr>
        <w:keepNext/>
        <w:widowControl w:val="0"/>
        <w:autoSpaceDE w:val="0"/>
        <w:autoSpaceDN w:val="0"/>
        <w:spacing w:before="240" w:after="60"/>
        <w:ind w:left="-709" w:hanging="709"/>
        <w:jc w:val="both"/>
        <w:outlineLvl w:val="3"/>
        <w:rPr>
          <w:color w:val="000000"/>
          <w:spacing w:val="30"/>
          <w:sz w:val="26"/>
          <w:szCs w:val="26"/>
        </w:rPr>
      </w:pPr>
    </w:p>
    <w:p w14:paraId="211AC8D1" w14:textId="77777777" w:rsidR="009F7929" w:rsidRDefault="009F7929" w:rsidP="009F7929">
      <w:pPr>
        <w:widowControl w:val="0"/>
        <w:autoSpaceDN w:val="0"/>
        <w:ind w:left="20" w:right="20" w:firstLine="720"/>
        <w:jc w:val="center"/>
        <w:rPr>
          <w:b/>
          <w:color w:val="000000"/>
          <w:spacing w:val="30"/>
          <w:sz w:val="26"/>
          <w:szCs w:val="26"/>
        </w:rPr>
      </w:pPr>
      <w:r>
        <w:rPr>
          <w:b/>
          <w:color w:val="000000"/>
          <w:spacing w:val="30"/>
          <w:sz w:val="26"/>
          <w:szCs w:val="26"/>
        </w:rPr>
        <w:t>ПОСТАНОВЛЯЕТ:</w:t>
      </w:r>
    </w:p>
    <w:p w14:paraId="1B96C1DC" w14:textId="77777777" w:rsidR="009F7929" w:rsidRDefault="009F7929" w:rsidP="009F7929">
      <w:pPr>
        <w:widowControl w:val="0"/>
        <w:autoSpaceDN w:val="0"/>
        <w:ind w:left="20" w:right="20" w:firstLine="720"/>
        <w:jc w:val="center"/>
        <w:rPr>
          <w:color w:val="000000"/>
          <w:sz w:val="26"/>
          <w:szCs w:val="26"/>
        </w:rPr>
      </w:pPr>
    </w:p>
    <w:p w14:paraId="0197D6CA" w14:textId="24CA9A78" w:rsidR="009F7929" w:rsidRDefault="009F7929" w:rsidP="009F7929">
      <w:pPr>
        <w:widowControl w:val="0"/>
        <w:numPr>
          <w:ilvl w:val="0"/>
          <w:numId w:val="1"/>
        </w:numPr>
        <w:tabs>
          <w:tab w:val="left" w:pos="1023"/>
        </w:tabs>
        <w:autoSpaceDE w:val="0"/>
        <w:autoSpaceDN w:val="0"/>
        <w:spacing w:line="312" w:lineRule="exact"/>
        <w:ind w:right="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Установить с </w:t>
      </w:r>
      <w:r>
        <w:rPr>
          <w:color w:val="000000"/>
          <w:sz w:val="26"/>
          <w:szCs w:val="26"/>
        </w:rPr>
        <w:t>15</w:t>
      </w:r>
      <w:r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апреля</w:t>
      </w:r>
      <w:r>
        <w:rPr>
          <w:color w:val="000000"/>
          <w:sz w:val="26"/>
          <w:szCs w:val="26"/>
        </w:rPr>
        <w:t xml:space="preserve"> 202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по </w:t>
      </w:r>
      <w:r>
        <w:rPr>
          <w:color w:val="000000"/>
          <w:sz w:val="26"/>
          <w:szCs w:val="26"/>
        </w:rPr>
        <w:t xml:space="preserve">10 мая </w:t>
      </w:r>
      <w:r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 xml:space="preserve"> г. на территории Шелангерского сельского поселения особый противопожарный режим.</w:t>
      </w:r>
    </w:p>
    <w:p w14:paraId="3917A9E6" w14:textId="77777777" w:rsidR="009F7929" w:rsidRDefault="009F7929" w:rsidP="009F7929">
      <w:pPr>
        <w:widowControl w:val="0"/>
        <w:numPr>
          <w:ilvl w:val="0"/>
          <w:numId w:val="1"/>
        </w:numPr>
        <w:tabs>
          <w:tab w:val="left" w:pos="1018"/>
        </w:tabs>
        <w:autoSpaceDE w:val="0"/>
        <w:autoSpaceDN w:val="0"/>
        <w:spacing w:line="312" w:lineRule="exact"/>
        <w:ind w:right="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период установления особого противопожарного режима и введения ограничения гражданам: </w:t>
      </w:r>
    </w:p>
    <w:p w14:paraId="5BDD9DF8" w14:textId="77777777" w:rsidR="009F7929" w:rsidRDefault="009F7929" w:rsidP="009F7929">
      <w:pPr>
        <w:widowControl w:val="0"/>
        <w:tabs>
          <w:tab w:val="left" w:pos="1018"/>
        </w:tabs>
        <w:autoSpaceDN w:val="0"/>
        <w:spacing w:line="312" w:lineRule="exact"/>
        <w:ind w:left="851" w:right="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а) запрещается:</w:t>
      </w:r>
    </w:p>
    <w:p w14:paraId="600207FC" w14:textId="77777777" w:rsidR="009F7929" w:rsidRDefault="009F7929" w:rsidP="009F792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въезд транспортных средств в границы лесничеств;</w:t>
      </w:r>
    </w:p>
    <w:p w14:paraId="48F94708" w14:textId="77777777" w:rsidR="009F7929" w:rsidRDefault="009F7929" w:rsidP="009F792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разведение костров, сжигание мусора, горючих веществ и материалов, проведение сельскохозяйственных палов, выжигание сухой травянистой растительности, а также проведение пожароопасных работ на землях всех категорий в границах Шелангерского сельского поселения;</w:t>
      </w:r>
    </w:p>
    <w:p w14:paraId="1E26DABF" w14:textId="77777777" w:rsidR="009F7929" w:rsidRDefault="009F7929" w:rsidP="009F792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приготовление пищи на открытом огне, углях (кострах, мангалах), за исключением приготовления пищи на стационарных газовых приборах, а также применение пиротехнических изделий на территориях населенных пунктов, подверженных угрозе лесных пожаров, садоводческих и огороднических товариществ, организаций отдыха детей и их оздоровления, оздоровительных организаций, организаций, имеющих производственные объекты, расположенные на территориях, граничащих с лесными участками, а также в лесах, лесопарковых зонах, на торфяных участках и открытых территориях, граничащих с лесными массивами;</w:t>
      </w:r>
    </w:p>
    <w:p w14:paraId="53A286E2" w14:textId="77777777" w:rsidR="009F7929" w:rsidRDefault="009F7929" w:rsidP="009F7929">
      <w:pPr>
        <w:widowControl w:val="0"/>
        <w:tabs>
          <w:tab w:val="left" w:pos="567"/>
          <w:tab w:val="left" w:pos="1141"/>
        </w:tabs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б) обеспечить:</w:t>
      </w:r>
    </w:p>
    <w:p w14:paraId="1D1D8078" w14:textId="77777777" w:rsidR="009F7929" w:rsidRDefault="009F7929" w:rsidP="009F792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 xml:space="preserve">своевременную очистку принадлежащих им земельных участков и придворовых </w:t>
      </w:r>
      <w:r>
        <w:rPr>
          <w:color w:val="000000"/>
          <w:sz w:val="26"/>
          <w:szCs w:val="26"/>
          <w:lang w:bidi="ru-RU"/>
        </w:rPr>
        <w:lastRenderedPageBreak/>
        <w:t>территорий от сухой травянистой растительности, опавших листьев, горючих отходов и мусора;</w:t>
      </w:r>
    </w:p>
    <w:p w14:paraId="0FD63272" w14:textId="77777777" w:rsidR="009F7929" w:rsidRDefault="009F7929" w:rsidP="009F792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 индивидуальных земельных участках (частные домохозяйства, садовые и дачные участки) наличие емкостей (бочек) с водой или огнетушителей;</w:t>
      </w:r>
    </w:p>
    <w:p w14:paraId="2759F165" w14:textId="77777777" w:rsidR="009F7929" w:rsidRDefault="009F7929" w:rsidP="009F7929">
      <w:pPr>
        <w:widowControl w:val="0"/>
        <w:tabs>
          <w:tab w:val="left" w:pos="567"/>
        </w:tabs>
        <w:autoSpaceDE w:val="0"/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проведение профилактической работы с детьми в целях исключения возникновения пожаров по причине детской шалости с огнем.</w:t>
      </w:r>
    </w:p>
    <w:p w14:paraId="408E6916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в)</w:t>
      </w:r>
      <w:r>
        <w:rPr>
          <w:b/>
          <w:bCs/>
          <w:color w:val="000000"/>
          <w:sz w:val="26"/>
          <w:szCs w:val="26"/>
          <w:lang w:bidi="ru-RU"/>
        </w:rPr>
        <w:t xml:space="preserve"> </w:t>
      </w:r>
      <w:r>
        <w:rPr>
          <w:color w:val="000000"/>
          <w:sz w:val="26"/>
          <w:szCs w:val="26"/>
          <w:lang w:bidi="ru-RU"/>
        </w:rPr>
        <w:t>организовать:</w:t>
      </w:r>
    </w:p>
    <w:p w14:paraId="32625014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своевременную очистку мест общего пользования территорий населенных пунктов от горючих отходов, мусора и сухой травянистой растительности;</w:t>
      </w:r>
    </w:p>
    <w:p w14:paraId="00A6D601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установление запрета на разведение костров, а также сжигание мусора, травы, листвы и иных отходов, материалов или изделий на землях общего пользования населенных пунктов;</w:t>
      </w:r>
    </w:p>
    <w:p w14:paraId="1B6C8376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наблюдение за противопожарным состоянием на соответствующих территориях;</w:t>
      </w:r>
    </w:p>
    <w:p w14:paraId="2CFC07F5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патрулирование территорий населенных пунктов силами населения и членов добровольных пожарных формирований;</w:t>
      </w:r>
    </w:p>
    <w:p w14:paraId="5BCA08EC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подготовку имеющейся водовозной и землеройной техники для возможного использования в тушении пожаров, определение порядка ее привлечения, проведение инструктажей с водительским составом;</w:t>
      </w:r>
    </w:p>
    <w:p w14:paraId="70C52FCB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 целях своевременного обнаружения пожаров - круглосуточное дежурство граждан в населенных пунктах;</w:t>
      </w:r>
    </w:p>
    <w:p w14:paraId="57C77009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при необходимости привлечение населения для локализации пожаров вне границ населенных пунктов;</w:t>
      </w:r>
    </w:p>
    <w:p w14:paraId="1921FBB0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а также со средствами массовой информации усиление противопожарной пропаганды и обучение населения мерам пожарной безопасности;</w:t>
      </w:r>
    </w:p>
    <w:p w14:paraId="47C1506D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осуществление дополнительных мер пожарной безопасности, установленных законодательством Российской Федерации.</w:t>
      </w:r>
    </w:p>
    <w:p w14:paraId="5E3735FF" w14:textId="77777777" w:rsidR="009F7929" w:rsidRDefault="009F7929" w:rsidP="009F7929">
      <w:pPr>
        <w:widowControl w:val="0"/>
        <w:tabs>
          <w:tab w:val="left" w:pos="567"/>
          <w:tab w:val="left" w:pos="1028"/>
        </w:tabs>
        <w:autoSpaceDE w:val="0"/>
        <w:autoSpaceDN w:val="0"/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3.</w:t>
      </w:r>
      <w:r>
        <w:rPr>
          <w:sz w:val="26"/>
          <w:szCs w:val="26"/>
        </w:rPr>
        <w:t xml:space="preserve"> Руководителям образовательных учреждений</w:t>
      </w:r>
      <w:r>
        <w:rPr>
          <w:color w:val="000000"/>
          <w:sz w:val="26"/>
          <w:szCs w:val="26"/>
          <w:lang w:bidi="ru-RU"/>
        </w:rPr>
        <w:t xml:space="preserve"> организовать проведение профилактической работы с детьми и их родителями о соблюдении мер пожарной безопасности и действиях при пожаре.</w:t>
      </w:r>
    </w:p>
    <w:p w14:paraId="071F4DA8" w14:textId="77777777" w:rsidR="009F7929" w:rsidRDefault="009F7929" w:rsidP="009F7929">
      <w:pPr>
        <w:widowControl w:val="0"/>
        <w:tabs>
          <w:tab w:val="left" w:pos="1038"/>
        </w:tabs>
        <w:ind w:firstLine="567"/>
        <w:jc w:val="both"/>
        <w:rPr>
          <w:color w:val="000000"/>
          <w:sz w:val="26"/>
          <w:szCs w:val="26"/>
          <w:lang w:bidi="ru-RU"/>
        </w:rPr>
      </w:pPr>
      <w:r>
        <w:rPr>
          <w:color w:val="000000"/>
          <w:sz w:val="26"/>
          <w:szCs w:val="26"/>
          <w:lang w:bidi="ru-RU"/>
        </w:rPr>
        <w:t>4. В условиях особого противопожарного режима физические и юридические лица, нарушившие правила пожарной безопасности, привлекаются к административной ответственности, предусмотренной статьями 8.32 и 20.4 Кодекса Российской Федерации об административных правонарушениях и статьей 18 Закона Республики Марий Эл от 4 декабря 2002 г. № 43-3 «Об административных правонарушениях в Республике Марий Эл»; в случае нарушения правил пожарной безопасности, повлекшего возникновение лесного пожара, - к уголовной ответственности, предусмотренной статьей 261 Уголовного кодекса Российской Федерации.</w:t>
      </w:r>
    </w:p>
    <w:p w14:paraId="40917F3D" w14:textId="6931AF12" w:rsidR="009F7929" w:rsidRDefault="009F7929" w:rsidP="009F7929">
      <w:pPr>
        <w:suppressAutoHyphens/>
        <w:jc w:val="both"/>
        <w:rPr>
          <w:bCs/>
          <w:szCs w:val="28"/>
          <w:lang w:eastAsia="ar-SA"/>
        </w:rPr>
      </w:pPr>
      <w:r>
        <w:rPr>
          <w:bCs/>
          <w:szCs w:val="28"/>
          <w:lang w:eastAsia="ar-SA"/>
        </w:rPr>
        <w:t>5</w:t>
      </w:r>
      <w:r w:rsidRPr="009F7929">
        <w:rPr>
          <w:bCs/>
          <w:szCs w:val="28"/>
          <w:lang w:eastAsia="ar-SA"/>
        </w:rPr>
        <w:t>.</w:t>
      </w:r>
      <w:r w:rsidRPr="009F7929">
        <w:rPr>
          <w:bCs/>
          <w:szCs w:val="28"/>
          <w:lang w:val="x-none" w:eastAsia="ar-SA"/>
        </w:rPr>
        <w:t xml:space="preserve"> Настоящее постановление вступает в силу с</w:t>
      </w:r>
      <w:r>
        <w:rPr>
          <w:bCs/>
          <w:szCs w:val="28"/>
          <w:lang w:eastAsia="ar-SA"/>
        </w:rPr>
        <w:t xml:space="preserve"> момента </w:t>
      </w:r>
      <w:r w:rsidRPr="009F7929">
        <w:rPr>
          <w:bCs/>
          <w:szCs w:val="28"/>
          <w:lang w:val="x-none" w:eastAsia="ar-SA"/>
        </w:rPr>
        <w:t>подписания</w:t>
      </w:r>
      <w:r>
        <w:rPr>
          <w:bCs/>
          <w:szCs w:val="28"/>
          <w:lang w:eastAsia="ar-SA"/>
        </w:rPr>
        <w:t xml:space="preserve"> и распространяет свое действие на отношение возникшие с 15 апреля 2023 года.</w:t>
      </w:r>
    </w:p>
    <w:p w14:paraId="6CF633EB" w14:textId="77777777" w:rsidR="009F7929" w:rsidRPr="003B424F" w:rsidRDefault="009F7929" w:rsidP="009F7929">
      <w:pPr>
        <w:widowControl w:val="0"/>
        <w:tabs>
          <w:tab w:val="left" w:pos="1018"/>
        </w:tabs>
        <w:autoSpaceDN w:val="0"/>
        <w:spacing w:line="312" w:lineRule="exact"/>
        <w:ind w:right="20"/>
        <w:jc w:val="both"/>
        <w:rPr>
          <w:color w:val="000000"/>
          <w:szCs w:val="28"/>
        </w:rPr>
      </w:pPr>
      <w:r>
        <w:rPr>
          <w:bCs/>
          <w:szCs w:val="28"/>
          <w:lang w:eastAsia="ar-SA"/>
        </w:rPr>
        <w:t xml:space="preserve">6. </w:t>
      </w:r>
      <w:r w:rsidRPr="003B424F">
        <w:rPr>
          <w:szCs w:val="28"/>
        </w:rPr>
        <w:t>Контроль за исполнением требований постановления оставляю за собой.</w:t>
      </w:r>
    </w:p>
    <w:p w14:paraId="14E3017C" w14:textId="05D88BE9" w:rsidR="009F7929" w:rsidRDefault="009F7929" w:rsidP="009F7929">
      <w:pPr>
        <w:suppressAutoHyphens/>
        <w:jc w:val="both"/>
        <w:rPr>
          <w:szCs w:val="28"/>
        </w:rPr>
      </w:pPr>
    </w:p>
    <w:p w14:paraId="63BCA6B8" w14:textId="77777777" w:rsidR="009F7929" w:rsidRDefault="009F7929" w:rsidP="009F7929">
      <w:pPr>
        <w:rPr>
          <w:szCs w:val="28"/>
        </w:rPr>
      </w:pPr>
      <w:r>
        <w:rPr>
          <w:szCs w:val="28"/>
        </w:rPr>
        <w:t>И.о. главы</w:t>
      </w:r>
    </w:p>
    <w:p w14:paraId="1FB69779" w14:textId="02BBCFC9" w:rsidR="00424980" w:rsidRDefault="009F7929">
      <w:r>
        <w:rPr>
          <w:szCs w:val="28"/>
        </w:rPr>
        <w:t>Шелангерской сельской администрации                                    Е.В. Васильева</w:t>
      </w:r>
    </w:p>
    <w:sectPr w:rsidR="00424980" w:rsidSect="009F7929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41A7A"/>
    <w:multiLevelType w:val="multilevel"/>
    <w:tmpl w:val="335CC85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88"/>
    <w:rsid w:val="00424980"/>
    <w:rsid w:val="009F7929"/>
    <w:rsid w:val="00CD39FF"/>
    <w:rsid w:val="00DD6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E8AB"/>
  <w15:chartTrackingRefBased/>
  <w15:docId w15:val="{8CCE3F1C-25EF-414C-9A4A-4769D2779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88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929"/>
    <w:pPr>
      <w:spacing w:after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54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753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2023-04-17T08:18:00Z</cp:lastPrinted>
  <dcterms:created xsi:type="dcterms:W3CDTF">2023-04-17T08:07:00Z</dcterms:created>
  <dcterms:modified xsi:type="dcterms:W3CDTF">2023-04-17T08:23:00Z</dcterms:modified>
</cp:coreProperties>
</file>